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E" w:rsidRDefault="00F0139E" w:rsidP="00F0139E">
      <w:pPr>
        <w:pStyle w:val="NormalWeb"/>
        <w:rPr>
          <w:lang w:val="fr-FR"/>
        </w:rPr>
      </w:pPr>
      <w:bookmarkStart w:id="0" w:name="_GoBack"/>
      <w:bookmarkEnd w:id="0"/>
      <w:r>
        <w:rPr>
          <w:lang w:val="fr-FR"/>
        </w:rPr>
        <w:t>Francis Ponge</w:t>
      </w:r>
    </w:p>
    <w:p w:rsidR="00F0139E" w:rsidRDefault="00F0139E" w:rsidP="00F0139E">
      <w:pPr>
        <w:pStyle w:val="NormalWeb"/>
        <w:rPr>
          <w:lang w:val="fr-FR"/>
        </w:rPr>
      </w:pPr>
      <w:r>
        <w:rPr>
          <w:lang w:val="fr-FR"/>
        </w:rPr>
        <w:t>Le savon</w:t>
      </w:r>
    </w:p>
    <w:p w:rsidR="00F0139E" w:rsidRDefault="00F0139E" w:rsidP="00F0139E">
      <w:pPr>
        <w:pStyle w:val="NormalWeb"/>
        <w:rPr>
          <w:lang w:val="fr-FR"/>
        </w:rPr>
      </w:pP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Si je m'en frotte les mains, le savon écume, jubile...</w:t>
      </w:r>
      <w:r w:rsidRPr="00F0139E">
        <w:rPr>
          <w:lang w:val="fr-FR"/>
        </w:rPr>
        <w:br/>
        <w:t>Plus il les rend complaisantes, souples</w:t>
      </w:r>
      <w:proofErr w:type="gramStart"/>
      <w:r w:rsidRPr="00F0139E">
        <w:rPr>
          <w:lang w:val="fr-FR"/>
        </w:rPr>
        <w:t>,</w:t>
      </w:r>
      <w:proofErr w:type="gramEnd"/>
      <w:r w:rsidRPr="00F0139E">
        <w:rPr>
          <w:lang w:val="fr-FR"/>
        </w:rPr>
        <w:br/>
        <w:t>liantes, ductiles, plus il bave, plus</w:t>
      </w:r>
      <w:r w:rsidRPr="00F0139E">
        <w:rPr>
          <w:lang w:val="fr-FR"/>
        </w:rPr>
        <w:br/>
        <w:t>sa rage devient volumineuse et nacrée...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Pierre magique !</w:t>
      </w:r>
      <w:r w:rsidRPr="00F0139E">
        <w:rPr>
          <w:lang w:val="fr-FR"/>
        </w:rPr>
        <w:br/>
        <w:t>Plus il forme avec l'air et l'eau</w:t>
      </w:r>
      <w:r w:rsidRPr="00F0139E">
        <w:rPr>
          <w:lang w:val="fr-FR"/>
        </w:rPr>
        <w:br/>
        <w:t>des grappes explosives de raisins</w:t>
      </w:r>
      <w:r w:rsidRPr="00F0139E">
        <w:rPr>
          <w:lang w:val="fr-FR"/>
        </w:rPr>
        <w:br/>
        <w:t>parfumés...</w:t>
      </w:r>
      <w:r w:rsidRPr="00F0139E">
        <w:rPr>
          <w:lang w:val="fr-FR"/>
        </w:rPr>
        <w:br/>
        <w:t>L'eau, l'air et le savon</w:t>
      </w:r>
      <w:r w:rsidRPr="00F0139E">
        <w:rPr>
          <w:lang w:val="fr-FR"/>
        </w:rPr>
        <w:br/>
        <w:t>se chevauchent, jouent</w:t>
      </w:r>
      <w:r w:rsidRPr="00F0139E">
        <w:rPr>
          <w:lang w:val="fr-FR"/>
        </w:rPr>
        <w:br/>
        <w:t>à saute-mouton, forment des</w:t>
      </w:r>
      <w:r w:rsidRPr="00F0139E">
        <w:rPr>
          <w:lang w:val="fr-FR"/>
        </w:rPr>
        <w:br/>
        <w:t>combinaisons moins chimiques que</w:t>
      </w:r>
      <w:r w:rsidRPr="00F0139E">
        <w:rPr>
          <w:lang w:val="fr-FR"/>
        </w:rPr>
        <w:br/>
        <w:t>physiques, gymnastiques, acrobatiques...</w:t>
      </w:r>
      <w:r w:rsidRPr="00F0139E">
        <w:rPr>
          <w:lang w:val="fr-FR"/>
        </w:rPr>
        <w:br/>
        <w:t>Rhétoriques ?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Il y a beaucoup à dire à propos du savon. Exactement tout ce qu'il raconte de lui-même jusqu'à la disparition complète, épuisement du sujet. Voilà l'objet même qui me convient.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                                                              *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Le savon a beaucoup à dire. Qu'il le dise avec volubilité, enthousiasme. Quand il a fini de le dire, il n'existe plus.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                                                              *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Une sorte de pierre, mais qui ne se laisse pas rouler par la nature : elle vous glisse entre les doigts et fond à vue d'</w:t>
      </w:r>
      <w:proofErr w:type="spellStart"/>
      <w:r w:rsidRPr="00F0139E">
        <w:rPr>
          <w:lang w:val="fr-FR"/>
        </w:rPr>
        <w:t>oeil</w:t>
      </w:r>
      <w:proofErr w:type="spellEnd"/>
      <w:r w:rsidRPr="00F0139E">
        <w:rPr>
          <w:lang w:val="fr-FR"/>
        </w:rPr>
        <w:t xml:space="preserve"> plutôt que d'être roulée par les eaux.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Le jeu consiste justement alors à la maintenir entre vos doigts et l'y agacer avec la dose d'eau convenable, afin d'obtenir d'elle une réaction volumineuse et nacrée...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Qu'on l'y laisse séjourner, au contraire, elle y meurt de confusion.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                                                              *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Une sorte de pierre, mais (oui ! une-sorte-de-pierre-mais) qui ne se laisse pas tripoter unilatéralement par les forces de la nature : elle leur glisse entre les doigts, y fond à vue d'</w:t>
      </w:r>
      <w:proofErr w:type="spellStart"/>
      <w:r w:rsidRPr="00F0139E">
        <w:rPr>
          <w:lang w:val="fr-FR"/>
        </w:rPr>
        <w:t>oeil</w:t>
      </w:r>
      <w:proofErr w:type="spellEnd"/>
      <w:r w:rsidRPr="00F0139E">
        <w:rPr>
          <w:lang w:val="fr-FR"/>
        </w:rPr>
        <w:t>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Elle fond à vue d'</w:t>
      </w:r>
      <w:proofErr w:type="spellStart"/>
      <w:r w:rsidRPr="00F0139E">
        <w:rPr>
          <w:lang w:val="fr-FR"/>
        </w:rPr>
        <w:t>oeil</w:t>
      </w:r>
      <w:proofErr w:type="spellEnd"/>
      <w:r w:rsidRPr="00F0139E">
        <w:rPr>
          <w:lang w:val="fr-FR"/>
        </w:rPr>
        <w:t>, plutôt que de se laisser rouler par les eaux.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                                                              *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 xml:space="preserve">Il n'est, dans la nature rien de comparable au savon. Point de galet (palet), de pierre aussi glissante, et dont la réaction entre vos doigts, si vous avez réussi à l'y maintenir en l'agaçant </w:t>
      </w:r>
      <w:r w:rsidRPr="00F0139E">
        <w:rPr>
          <w:lang w:val="fr-FR"/>
        </w:rPr>
        <w:lastRenderedPageBreak/>
        <w:t>avec la dose d'eau convenable, soit une bave aussi volumineuse et nacrée, consiste en tant de grappes de pléthoriques bulles.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Les raisins creux, les raisins parfumés du savon.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Agglomérations.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Il gobe l'air, gobe l'eau tout autour de vos doigts.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Bien qu'il repose d'abord, inerte et amorphe dans une soucoupe, le pouvoir est aux mains du savon de rendre consentantes, complaisantes les nôtres à se servir de l'eau, à abuser de l'eau dans ses moindres détails.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Et nous glissons ainsi des mots aux significations, avec une ivresse lucide, ou plutôt une effervescence, une irisée quoique lucide ébullition à froid, d'où nous sortons d'ailleurs les mains plus pures qu'avant le commencement de cet exercice.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                                                              *</w:t>
      </w:r>
    </w:p>
    <w:p w:rsidR="00F0139E" w:rsidRPr="00F0139E" w:rsidRDefault="00F0139E" w:rsidP="00F0139E">
      <w:pPr>
        <w:pStyle w:val="NormalWeb"/>
        <w:rPr>
          <w:lang w:val="fr-FR"/>
        </w:rPr>
      </w:pPr>
      <w:r w:rsidRPr="00F0139E">
        <w:rPr>
          <w:lang w:val="fr-FR"/>
        </w:rPr>
        <w:t>Le savon est une sorte de pierre, mais pas naturelle : sensible, susceptible, compliquée.</w:t>
      </w:r>
      <w:r w:rsidRPr="00F0139E">
        <w:rPr>
          <w:lang w:val="fr-FR"/>
        </w:rPr>
        <w:br/>
        <w:t>Elle a une sorte de dignité particulière.</w:t>
      </w:r>
      <w:r w:rsidRPr="00F0139E">
        <w:rPr>
          <w:lang w:val="fr-FR"/>
        </w:rPr>
        <w:br/>
        <w:t>Loin de prendre plaisir (ou du moins de passer son temps) à se faire rouler par les forces de la nature, elle leur glisse entre les doigts : y fond à vue d'</w:t>
      </w:r>
      <w:proofErr w:type="spellStart"/>
      <w:r w:rsidRPr="00F0139E">
        <w:rPr>
          <w:lang w:val="fr-FR"/>
        </w:rPr>
        <w:t>oeil</w:t>
      </w:r>
      <w:proofErr w:type="spellEnd"/>
      <w:r w:rsidRPr="00F0139E">
        <w:rPr>
          <w:lang w:val="fr-FR"/>
        </w:rPr>
        <w:t>, plutôt que de se laisser rouler unilatéralement par les eaux.</w:t>
      </w:r>
    </w:p>
    <w:p w:rsidR="0049493A" w:rsidRPr="00F0139E" w:rsidRDefault="0049493A">
      <w:pPr>
        <w:rPr>
          <w:lang w:val="fr-FR"/>
        </w:rPr>
      </w:pPr>
    </w:p>
    <w:sectPr w:rsidR="0049493A" w:rsidRPr="00F0139E" w:rsidSect="00494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E"/>
    <w:rsid w:val="0049493A"/>
    <w:rsid w:val="00595679"/>
    <w:rsid w:val="00793EC1"/>
    <w:rsid w:val="00B95DE9"/>
    <w:rsid w:val="00D72815"/>
    <w:rsid w:val="00E47775"/>
    <w:rsid w:val="00F0139E"/>
    <w:rsid w:val="00F24887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5D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5D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5D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5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5DE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5DE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5DE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5D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5D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95D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5D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95DE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95DE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95DE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95DE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5DE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95DE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95D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95D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5D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95DE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95DE9"/>
    <w:rPr>
      <w:b/>
      <w:bCs/>
    </w:rPr>
  </w:style>
  <w:style w:type="character" w:styleId="Accentuation">
    <w:name w:val="Emphasis"/>
    <w:basedOn w:val="Policepardfaut"/>
    <w:uiPriority w:val="20"/>
    <w:qFormat/>
    <w:rsid w:val="00B95DE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95DE9"/>
    <w:rPr>
      <w:szCs w:val="32"/>
    </w:rPr>
  </w:style>
  <w:style w:type="paragraph" w:styleId="Paragraphedeliste">
    <w:name w:val="List Paragraph"/>
    <w:basedOn w:val="Normal"/>
    <w:uiPriority w:val="34"/>
    <w:qFormat/>
    <w:rsid w:val="00B95D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95DE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95DE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DE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5DE9"/>
    <w:rPr>
      <w:b/>
      <w:i/>
      <w:sz w:val="24"/>
    </w:rPr>
  </w:style>
  <w:style w:type="character" w:styleId="Accentuationdiscrte">
    <w:name w:val="Subtle Emphasis"/>
    <w:uiPriority w:val="19"/>
    <w:qFormat/>
    <w:rsid w:val="00B95DE9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B95DE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95DE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95DE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95DE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5DE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139E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5D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5D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5D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5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5DE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5DE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5DE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5D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5D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95D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5D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95DE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95DE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95DE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95DE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5DE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95DE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95D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95D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5D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95DE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95DE9"/>
    <w:rPr>
      <w:b/>
      <w:bCs/>
    </w:rPr>
  </w:style>
  <w:style w:type="character" w:styleId="Accentuation">
    <w:name w:val="Emphasis"/>
    <w:basedOn w:val="Policepardfaut"/>
    <w:uiPriority w:val="20"/>
    <w:qFormat/>
    <w:rsid w:val="00B95DE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95DE9"/>
    <w:rPr>
      <w:szCs w:val="32"/>
    </w:rPr>
  </w:style>
  <w:style w:type="paragraph" w:styleId="Paragraphedeliste">
    <w:name w:val="List Paragraph"/>
    <w:basedOn w:val="Normal"/>
    <w:uiPriority w:val="34"/>
    <w:qFormat/>
    <w:rsid w:val="00B95D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95DE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95DE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DE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5DE9"/>
    <w:rPr>
      <w:b/>
      <w:i/>
      <w:sz w:val="24"/>
    </w:rPr>
  </w:style>
  <w:style w:type="character" w:styleId="Accentuationdiscrte">
    <w:name w:val="Subtle Emphasis"/>
    <w:uiPriority w:val="19"/>
    <w:qFormat/>
    <w:rsid w:val="00B95DE9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B95DE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95DE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95DE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95DE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5DE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139E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Burkard Blümlein</dc:creator>
  <cp:lastModifiedBy>Elsa Roussel</cp:lastModifiedBy>
  <cp:revision>2</cp:revision>
  <cp:lastPrinted>2015-10-07T10:15:00Z</cp:lastPrinted>
  <dcterms:created xsi:type="dcterms:W3CDTF">2015-10-07T10:20:00Z</dcterms:created>
  <dcterms:modified xsi:type="dcterms:W3CDTF">2015-10-07T10:20:00Z</dcterms:modified>
</cp:coreProperties>
</file>